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B57" w:rsidRDefault="00814B57" w:rsidP="00814B57">
      <w:pPr>
        <w:pStyle w:val="a3"/>
      </w:pPr>
      <w:r>
        <w:t>Сегодня речь пойдет о формате файлов *.</w:t>
      </w:r>
      <w:proofErr w:type="spellStart"/>
      <w:r>
        <w:rPr>
          <w:lang w:val="en-US"/>
        </w:rPr>
        <w:t>pdf</w:t>
      </w:r>
      <w:proofErr w:type="spellEnd"/>
      <w:r>
        <w:t xml:space="preserve">, который разработан компанией </w:t>
      </w:r>
      <w:r>
        <w:rPr>
          <w:lang w:val="en-US"/>
        </w:rPr>
        <w:t>Adobe</w:t>
      </w:r>
      <w:r>
        <w:t>.</w:t>
      </w:r>
      <w:r w:rsidRPr="00814B57">
        <w:t xml:space="preserve"> </w:t>
      </w:r>
      <w:proofErr w:type="gramStart"/>
      <w:r>
        <w:rPr>
          <w:lang w:val="en-US"/>
        </w:rPr>
        <w:t>PDF</w:t>
      </w:r>
      <w:r w:rsidRPr="00814B57">
        <w:t xml:space="preserve"> </w:t>
      </w:r>
      <w:r>
        <w:t>очень часто используется для создания инструкций, важных документов для передачи по средствам интернет.</w:t>
      </w:r>
      <w:proofErr w:type="gramEnd"/>
      <w:r>
        <w:t xml:space="preserve"> Основная особенность формата в том, что он не предоставляет возможности для редактирования текста и графики.</w:t>
      </w:r>
    </w:p>
    <w:p w:rsidR="00814B57" w:rsidRDefault="00814B57" w:rsidP="00814B57">
      <w:pPr>
        <w:pStyle w:val="a3"/>
      </w:pPr>
      <w:r>
        <w:t xml:space="preserve">Для просмотра файлов </w:t>
      </w:r>
      <w:r>
        <w:rPr>
          <w:lang w:val="en-US"/>
        </w:rPr>
        <w:t>PDF</w:t>
      </w:r>
      <w:r w:rsidRPr="00814B57">
        <w:t xml:space="preserve"> </w:t>
      </w:r>
      <w:r>
        <w:t xml:space="preserve">используется программа </w:t>
      </w:r>
      <w:r>
        <w:rPr>
          <w:lang w:val="en-US"/>
        </w:rPr>
        <w:t>Adobe</w:t>
      </w:r>
      <w:r w:rsidRPr="00814B57">
        <w:t xml:space="preserve"> </w:t>
      </w:r>
      <w:r>
        <w:rPr>
          <w:lang w:val="en-US"/>
        </w:rPr>
        <w:t>Reader</w:t>
      </w:r>
      <w:r w:rsidRPr="00814B57">
        <w:t xml:space="preserve">. </w:t>
      </w:r>
      <w:r>
        <w:t>Следующим шагом скачаем ее с сайта разработчика или по ссылке http://get.adobe.com/uk/reader/</w:t>
      </w:r>
    </w:p>
    <w:p w:rsidR="006458BE" w:rsidRDefault="00814B57">
      <w:r>
        <w:rPr>
          <w:noProof/>
          <w:lang w:eastAsia="ru-RU"/>
        </w:rPr>
        <w:drawing>
          <wp:inline distT="0" distB="0" distL="0" distR="0" wp14:anchorId="542F1368" wp14:editId="59970FC4">
            <wp:extent cx="5940425" cy="6151948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57" w:rsidRDefault="00814B57"/>
    <w:p w:rsidR="00814B57" w:rsidRDefault="00814B57">
      <w:pPr>
        <w:rPr>
          <w:rStyle w:val="a6"/>
        </w:rPr>
      </w:pPr>
      <w:r>
        <w:t>В разделе</w:t>
      </w:r>
      <w:proofErr w:type="gramStart"/>
      <w:r>
        <w:t xml:space="preserve"> </w:t>
      </w:r>
      <w:r>
        <w:rPr>
          <w:rStyle w:val="a6"/>
        </w:rPr>
        <w:t>С</w:t>
      </w:r>
      <w:proofErr w:type="gramEnd"/>
      <w:r>
        <w:rPr>
          <w:rStyle w:val="a6"/>
        </w:rPr>
        <w:t xml:space="preserve">качать </w:t>
      </w:r>
      <w:r>
        <w:t>выбираем</w:t>
      </w:r>
      <w:r>
        <w:rPr>
          <w:rStyle w:val="a6"/>
        </w:rPr>
        <w:t xml:space="preserve"> Загрузить </w:t>
      </w:r>
      <w:r>
        <w:rPr>
          <w:rStyle w:val="a6"/>
          <w:lang w:val="en-US"/>
        </w:rPr>
        <w:t>Adobe</w:t>
      </w:r>
      <w:r w:rsidRPr="00814B57">
        <w:rPr>
          <w:rStyle w:val="a6"/>
        </w:rPr>
        <w:t xml:space="preserve"> </w:t>
      </w:r>
      <w:r>
        <w:rPr>
          <w:rStyle w:val="a6"/>
          <w:lang w:val="en-US"/>
        </w:rPr>
        <w:t>Reader</w:t>
      </w:r>
    </w:p>
    <w:p w:rsidR="00814B57" w:rsidRDefault="00814B57">
      <w:r>
        <w:rPr>
          <w:noProof/>
          <w:lang w:eastAsia="ru-RU"/>
        </w:rPr>
        <w:lastRenderedPageBreak/>
        <w:drawing>
          <wp:inline distT="0" distB="0" distL="0" distR="0" wp14:anchorId="458B2035" wp14:editId="39DD87C1">
            <wp:extent cx="5940425" cy="6151948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E4" w:rsidRDefault="00AD61E4">
      <w:pPr>
        <w:rPr>
          <w:rStyle w:val="a6"/>
        </w:rPr>
      </w:pPr>
      <w:r>
        <w:t xml:space="preserve">В следующем окне убираем галочку панели Гугл (по желанию) и нажимаем на кнопку </w:t>
      </w:r>
      <w:r>
        <w:rPr>
          <w:rStyle w:val="a6"/>
          <w:lang w:val="en-US"/>
        </w:rPr>
        <w:t>Download</w:t>
      </w:r>
    </w:p>
    <w:p w:rsidR="00AD61E4" w:rsidRDefault="00AD61E4">
      <w:r>
        <w:rPr>
          <w:noProof/>
          <w:lang w:eastAsia="ru-RU"/>
        </w:rPr>
        <w:drawing>
          <wp:inline distT="0" distB="0" distL="0" distR="0" wp14:anchorId="6B780568" wp14:editId="7674482F">
            <wp:extent cx="405765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E4" w:rsidRDefault="00AD61E4">
      <w:r>
        <w:rPr>
          <w:noProof/>
          <w:lang w:eastAsia="ru-RU"/>
        </w:rPr>
        <w:lastRenderedPageBreak/>
        <w:drawing>
          <wp:inline distT="0" distB="0" distL="0" distR="0" wp14:anchorId="72586BAA" wp14:editId="0E1D0EB1">
            <wp:extent cx="4419600" cy="212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E4" w:rsidRDefault="00AD61E4">
      <w:r>
        <w:t xml:space="preserve">Выбираем </w:t>
      </w:r>
      <w:proofErr w:type="gramStart"/>
      <w:r>
        <w:t>путь</w:t>
      </w:r>
      <w:proofErr w:type="gramEnd"/>
      <w:r>
        <w:t xml:space="preserve"> куда будет установлена программа и нажимаем на кнопки </w:t>
      </w:r>
      <w:r>
        <w:rPr>
          <w:rStyle w:val="a6"/>
          <w:lang w:val="en-US"/>
        </w:rPr>
        <w:t>Next</w:t>
      </w:r>
    </w:p>
    <w:p w:rsidR="00AD61E4" w:rsidRDefault="00AD61E4">
      <w:r>
        <w:rPr>
          <w:noProof/>
          <w:lang w:eastAsia="ru-RU"/>
        </w:rPr>
        <w:drawing>
          <wp:inline distT="0" distB="0" distL="0" distR="0" wp14:anchorId="31B6D6BF" wp14:editId="4DF67145">
            <wp:extent cx="4800600" cy="3609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E4" w:rsidRDefault="00AD61E4">
      <w:r>
        <w:rPr>
          <w:noProof/>
          <w:lang w:eastAsia="ru-RU"/>
        </w:rPr>
        <w:drawing>
          <wp:inline distT="0" distB="0" distL="0" distR="0" wp14:anchorId="46ECBCF3" wp14:editId="068CA2A5">
            <wp:extent cx="4809571" cy="9783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3652" cy="97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E4" w:rsidRDefault="00690A7C">
      <w:pPr>
        <w:rPr>
          <w:rStyle w:val="a6"/>
        </w:rPr>
      </w:pPr>
      <w:r>
        <w:t xml:space="preserve">После перезагрузки при первом запуске программа потребует согласиться с правилами использования нажатием кнопки </w:t>
      </w:r>
      <w:r>
        <w:rPr>
          <w:rStyle w:val="a6"/>
          <w:lang w:val="en-US"/>
        </w:rPr>
        <w:t>Accept</w:t>
      </w:r>
    </w:p>
    <w:p w:rsidR="00690A7C" w:rsidRDefault="00690A7C">
      <w:r>
        <w:rPr>
          <w:noProof/>
          <w:lang w:eastAsia="ru-RU"/>
        </w:rPr>
        <w:lastRenderedPageBreak/>
        <w:drawing>
          <wp:inline distT="0" distB="0" distL="0" distR="0" wp14:anchorId="2B58B39B" wp14:editId="0CFA4A01">
            <wp:extent cx="5940425" cy="472891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A7C" w:rsidRPr="00690A7C" w:rsidRDefault="00690A7C">
      <w:bookmarkStart w:id="0" w:name="_GoBack"/>
      <w:bookmarkEnd w:id="0"/>
    </w:p>
    <w:sectPr w:rsidR="00690A7C" w:rsidRPr="00690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AB3"/>
    <w:rsid w:val="00471AB3"/>
    <w:rsid w:val="006458BE"/>
    <w:rsid w:val="00690A7C"/>
    <w:rsid w:val="00814B57"/>
    <w:rsid w:val="00AD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B5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14B5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B5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14B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2011-03-19T05:43:00Z</dcterms:created>
  <dcterms:modified xsi:type="dcterms:W3CDTF">2011-03-19T06:08:00Z</dcterms:modified>
</cp:coreProperties>
</file>